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4A" w:rsidRDefault="0091314A" w:rsidP="0091314A">
      <w:pPr>
        <w:widowControl w:val="0"/>
        <w:jc w:val="both"/>
        <w:rPr>
          <w:rFonts w:cs="Arial"/>
          <w:b/>
          <w:iCs/>
          <w:u w:val="single"/>
        </w:rPr>
      </w:pPr>
    </w:p>
    <w:p w:rsidR="0091314A" w:rsidRPr="00757165" w:rsidRDefault="0091314A" w:rsidP="0091314A">
      <w:pPr>
        <w:widowControl w:val="0"/>
        <w:jc w:val="both"/>
        <w:rPr>
          <w:rFonts w:cs="Arial"/>
          <w:b/>
          <w:iCs/>
        </w:rPr>
      </w:pPr>
      <w:r w:rsidRPr="00757165">
        <w:rPr>
          <w:rFonts w:cs="Arial"/>
          <w:b/>
          <w:iCs/>
          <w:u w:val="single"/>
        </w:rPr>
        <w:t>CLEANER</w:t>
      </w:r>
      <w:r w:rsidR="0001731E">
        <w:rPr>
          <w:rFonts w:cs="Arial"/>
          <w:b/>
          <w:iCs/>
        </w:rPr>
        <w:tab/>
      </w:r>
      <w:r w:rsidR="0001731E">
        <w:rPr>
          <w:rFonts w:cs="Arial"/>
          <w:b/>
          <w:iCs/>
        </w:rPr>
        <w:tab/>
      </w:r>
      <w:r w:rsidR="0001731E">
        <w:rPr>
          <w:rFonts w:cs="Arial"/>
          <w:b/>
          <w:iCs/>
        </w:rPr>
        <w:tab/>
      </w:r>
      <w:r w:rsidR="0001731E">
        <w:rPr>
          <w:rFonts w:cs="Arial"/>
          <w:b/>
          <w:iCs/>
        </w:rPr>
        <w:tab/>
      </w:r>
      <w:r w:rsidR="0001731E">
        <w:rPr>
          <w:rFonts w:cs="Arial"/>
          <w:b/>
          <w:iCs/>
        </w:rPr>
        <w:tab/>
      </w:r>
      <w:r w:rsidR="0001731E">
        <w:rPr>
          <w:rFonts w:cs="Arial"/>
          <w:b/>
          <w:iCs/>
        </w:rPr>
        <w:tab/>
      </w:r>
      <w:r w:rsidR="0001731E">
        <w:rPr>
          <w:rFonts w:cs="Arial"/>
          <w:b/>
          <w:iCs/>
        </w:rPr>
        <w:tab/>
      </w:r>
      <w:r w:rsidR="0001731E">
        <w:rPr>
          <w:rFonts w:cs="Arial"/>
          <w:b/>
          <w:iCs/>
        </w:rPr>
        <w:tab/>
      </w:r>
      <w:r w:rsidR="0001731E">
        <w:rPr>
          <w:rFonts w:cs="Arial"/>
          <w:b/>
          <w:iCs/>
        </w:rPr>
        <w:tab/>
      </w:r>
      <w:r w:rsidR="0001731E">
        <w:rPr>
          <w:rFonts w:cs="Arial"/>
          <w:b/>
          <w:iCs/>
        </w:rPr>
        <w:tab/>
      </w:r>
      <w:r w:rsidR="0001731E">
        <w:rPr>
          <w:rFonts w:cs="Arial"/>
          <w:b/>
          <w:iCs/>
        </w:rPr>
        <w:tab/>
      </w:r>
      <w:r w:rsidR="0001731E" w:rsidRPr="0001731E">
        <w:rPr>
          <w:rFonts w:cs="Arial"/>
          <w:b/>
          <w:iCs/>
          <w:u w:val="single"/>
        </w:rPr>
        <w:t>DTF10</w:t>
      </w:r>
      <w:r w:rsidRPr="0001731E">
        <w:rPr>
          <w:rFonts w:cs="Arial"/>
          <w:b/>
          <w:iCs/>
          <w:u w:val="single"/>
        </w:rPr>
        <w:t xml:space="preserve"> </w:t>
      </w:r>
    </w:p>
    <w:p w:rsidR="0091314A" w:rsidRDefault="0091314A" w:rsidP="0091314A">
      <w:pPr>
        <w:widowControl w:val="0"/>
        <w:jc w:val="both"/>
        <w:rPr>
          <w:rFonts w:cs="Arial"/>
          <w:b/>
          <w:iCs/>
          <w:u w:val="single"/>
        </w:rPr>
      </w:pPr>
    </w:p>
    <w:p w:rsidR="0091314A" w:rsidRPr="00757165" w:rsidRDefault="00B315DD" w:rsidP="0091314A">
      <w:pPr>
        <w:widowControl w:val="0"/>
        <w:jc w:val="both"/>
        <w:rPr>
          <w:rFonts w:cs="Arial"/>
          <w:b/>
          <w:iCs/>
          <w:u w:val="single"/>
        </w:rPr>
      </w:pPr>
      <w:r>
        <w:rPr>
          <w:rFonts w:cs="Arial"/>
          <w:b/>
          <w:iCs/>
          <w:u w:val="single"/>
        </w:rPr>
        <w:t>BAND</w:t>
      </w:r>
    </w:p>
    <w:p w:rsidR="0091314A" w:rsidRPr="00757165" w:rsidRDefault="0091314A" w:rsidP="0091314A">
      <w:pPr>
        <w:keepNext/>
        <w:widowControl w:val="0"/>
        <w:jc w:val="both"/>
        <w:outlineLvl w:val="1"/>
        <w:rPr>
          <w:rFonts w:cs="Arial"/>
          <w:iCs/>
        </w:rPr>
      </w:pPr>
      <w:r w:rsidRPr="00757165">
        <w:rPr>
          <w:rFonts w:cs="Arial"/>
          <w:iCs/>
        </w:rPr>
        <w:t xml:space="preserve">Band </w:t>
      </w:r>
      <w:r>
        <w:rPr>
          <w:rFonts w:cs="Arial"/>
          <w:iCs/>
        </w:rPr>
        <w:t>2</w:t>
      </w:r>
    </w:p>
    <w:p w:rsidR="0091314A" w:rsidRPr="00757165" w:rsidRDefault="0091314A" w:rsidP="0091314A">
      <w:pPr>
        <w:widowControl w:val="0"/>
        <w:jc w:val="both"/>
        <w:rPr>
          <w:rFonts w:cs="Arial"/>
          <w:iCs/>
        </w:rPr>
      </w:pPr>
    </w:p>
    <w:p w:rsidR="0091314A" w:rsidRPr="00757165" w:rsidRDefault="0091314A" w:rsidP="0091314A">
      <w:pPr>
        <w:keepNext/>
        <w:widowControl w:val="0"/>
        <w:jc w:val="both"/>
        <w:outlineLvl w:val="0"/>
        <w:rPr>
          <w:rFonts w:cs="Arial"/>
          <w:b/>
          <w:iCs/>
          <w:u w:val="single"/>
        </w:rPr>
      </w:pPr>
      <w:r w:rsidRPr="00757165">
        <w:rPr>
          <w:rFonts w:cs="Arial"/>
          <w:b/>
          <w:iCs/>
          <w:u w:val="single"/>
        </w:rPr>
        <w:t>SERVICE AREA</w:t>
      </w:r>
    </w:p>
    <w:p w:rsidR="0091314A" w:rsidRPr="00757165" w:rsidRDefault="00157DF9" w:rsidP="0091314A">
      <w:pPr>
        <w:widowControl w:val="0"/>
        <w:jc w:val="both"/>
        <w:rPr>
          <w:rFonts w:cs="Arial"/>
          <w:iCs/>
        </w:rPr>
      </w:pPr>
      <w:r>
        <w:rPr>
          <w:rFonts w:cs="Arial"/>
          <w:iCs/>
        </w:rPr>
        <w:t>Property</w:t>
      </w:r>
      <w:r w:rsidR="0091314A">
        <w:rPr>
          <w:rFonts w:cs="Arial"/>
          <w:iCs/>
        </w:rPr>
        <w:t xml:space="preserve"> Services</w:t>
      </w:r>
    </w:p>
    <w:p w:rsidR="0091314A" w:rsidRPr="00757165" w:rsidRDefault="0091314A" w:rsidP="0091314A">
      <w:pPr>
        <w:widowControl w:val="0"/>
        <w:jc w:val="both"/>
        <w:rPr>
          <w:rFonts w:cs="Arial"/>
          <w:iCs/>
        </w:rPr>
      </w:pPr>
    </w:p>
    <w:p w:rsidR="0091314A" w:rsidRPr="00757165" w:rsidRDefault="0091314A" w:rsidP="0091314A">
      <w:pPr>
        <w:widowControl w:val="0"/>
        <w:jc w:val="both"/>
        <w:rPr>
          <w:rFonts w:cs="Arial"/>
          <w:b/>
          <w:iCs/>
          <w:u w:val="single"/>
        </w:rPr>
      </w:pPr>
      <w:r w:rsidRPr="00757165">
        <w:rPr>
          <w:rFonts w:cs="Arial"/>
          <w:b/>
          <w:iCs/>
          <w:u w:val="single"/>
        </w:rPr>
        <w:t>RESPONSIBLE TO</w:t>
      </w:r>
    </w:p>
    <w:p w:rsidR="0091314A" w:rsidRPr="00757165" w:rsidRDefault="0091314A" w:rsidP="0091314A">
      <w:pPr>
        <w:widowControl w:val="0"/>
        <w:jc w:val="both"/>
        <w:rPr>
          <w:rFonts w:cs="Arial"/>
          <w:iCs/>
        </w:rPr>
      </w:pPr>
      <w:r>
        <w:rPr>
          <w:rFonts w:cs="Arial"/>
          <w:iCs/>
        </w:rPr>
        <w:t>Cleaning Supervisor</w:t>
      </w:r>
    </w:p>
    <w:p w:rsidR="0091314A" w:rsidRPr="00757165" w:rsidRDefault="0091314A" w:rsidP="0091314A">
      <w:pPr>
        <w:widowControl w:val="0"/>
        <w:jc w:val="both"/>
        <w:rPr>
          <w:rFonts w:cs="Arial"/>
          <w:iCs/>
        </w:rPr>
      </w:pPr>
    </w:p>
    <w:p w:rsidR="0091314A" w:rsidRPr="00757165" w:rsidRDefault="0091314A" w:rsidP="0091314A">
      <w:pPr>
        <w:widowControl w:val="0"/>
        <w:jc w:val="both"/>
        <w:rPr>
          <w:rFonts w:cs="Arial"/>
          <w:b/>
          <w:iCs/>
          <w:u w:val="single"/>
        </w:rPr>
      </w:pPr>
      <w:r w:rsidRPr="00757165">
        <w:rPr>
          <w:rFonts w:cs="Arial"/>
          <w:b/>
          <w:iCs/>
          <w:u w:val="single"/>
        </w:rPr>
        <w:t>KEY FUNCTION/JOB PURPOSE</w:t>
      </w:r>
    </w:p>
    <w:p w:rsidR="0091314A" w:rsidRPr="00757165" w:rsidRDefault="0091314A" w:rsidP="0091314A">
      <w:pPr>
        <w:widowControl w:val="0"/>
        <w:jc w:val="both"/>
        <w:rPr>
          <w:rFonts w:cs="Arial"/>
          <w:iCs/>
        </w:rPr>
      </w:pPr>
      <w:r w:rsidRPr="00757165">
        <w:rPr>
          <w:rFonts w:cs="Arial"/>
          <w:iCs/>
        </w:rPr>
        <w:t xml:space="preserve">To ensure a high standard of cleanliness is achieved and maintained at all times in accordance with prescribed </w:t>
      </w:r>
      <w:r>
        <w:rPr>
          <w:rFonts w:cs="Arial"/>
          <w:iCs/>
        </w:rPr>
        <w:t>c</w:t>
      </w:r>
      <w:r w:rsidRPr="00757165">
        <w:rPr>
          <w:rFonts w:cs="Arial"/>
          <w:iCs/>
        </w:rPr>
        <w:t xml:space="preserve">leaning </w:t>
      </w:r>
      <w:r>
        <w:rPr>
          <w:rFonts w:cs="Arial"/>
          <w:iCs/>
        </w:rPr>
        <w:t>c</w:t>
      </w:r>
      <w:r w:rsidRPr="00757165">
        <w:rPr>
          <w:rFonts w:cs="Arial"/>
          <w:iCs/>
        </w:rPr>
        <w:t>ontract specification.</w:t>
      </w:r>
    </w:p>
    <w:p w:rsidR="0091314A" w:rsidRPr="00757165" w:rsidRDefault="0091314A" w:rsidP="0091314A">
      <w:pPr>
        <w:widowControl w:val="0"/>
        <w:jc w:val="both"/>
        <w:rPr>
          <w:rFonts w:cs="Arial"/>
          <w:iCs/>
        </w:rPr>
      </w:pPr>
    </w:p>
    <w:p w:rsidR="0091314A" w:rsidRDefault="0091314A" w:rsidP="0091314A">
      <w:pPr>
        <w:widowControl w:val="0"/>
        <w:jc w:val="both"/>
        <w:rPr>
          <w:rFonts w:cs="Arial"/>
          <w:b/>
          <w:iCs/>
          <w:u w:val="single"/>
        </w:rPr>
      </w:pPr>
      <w:r w:rsidRPr="00757165">
        <w:rPr>
          <w:rFonts w:cs="Arial"/>
          <w:b/>
          <w:iCs/>
          <w:u w:val="single"/>
        </w:rPr>
        <w:t>PRINCIPAL DUTIES</w:t>
      </w:r>
    </w:p>
    <w:p w:rsidR="0091314A" w:rsidRPr="00757165" w:rsidRDefault="0091314A" w:rsidP="0091314A">
      <w:pPr>
        <w:widowControl w:val="0"/>
        <w:jc w:val="both"/>
        <w:rPr>
          <w:rFonts w:cs="Arial"/>
          <w:b/>
          <w:iCs/>
          <w:u w:val="single"/>
        </w:rPr>
      </w:pPr>
    </w:p>
    <w:p w:rsidR="0091314A" w:rsidRPr="0091314A" w:rsidRDefault="00B315DD" w:rsidP="0091314A">
      <w:pPr>
        <w:pStyle w:val="ListParagraph"/>
        <w:widowControl w:val="0"/>
        <w:numPr>
          <w:ilvl w:val="0"/>
          <w:numId w:val="5"/>
        </w:numPr>
        <w:tabs>
          <w:tab w:val="left" w:pos="-1440"/>
        </w:tabs>
        <w:rPr>
          <w:rFonts w:ascii="Arial" w:hAnsi="Arial" w:cs="Arial"/>
          <w:iCs/>
          <w:sz w:val="24"/>
          <w:szCs w:val="24"/>
        </w:rPr>
      </w:pPr>
      <w:r>
        <w:rPr>
          <w:rFonts w:ascii="Arial" w:hAnsi="Arial" w:cs="Arial"/>
          <w:iCs/>
          <w:sz w:val="24"/>
          <w:szCs w:val="24"/>
        </w:rPr>
        <w:t>C</w:t>
      </w:r>
      <w:bookmarkStart w:id="0" w:name="_GoBack"/>
      <w:bookmarkEnd w:id="0"/>
      <w:r w:rsidR="0091314A" w:rsidRPr="0091314A">
        <w:rPr>
          <w:rFonts w:ascii="Arial" w:hAnsi="Arial" w:cs="Arial"/>
          <w:iCs/>
          <w:sz w:val="24"/>
          <w:szCs w:val="24"/>
        </w:rPr>
        <w:t>lean all areas to standards requested by Cleaning Specification in conjunction with fellow operatives as and when required to do so.</w:t>
      </w:r>
    </w:p>
    <w:p w:rsidR="0091314A" w:rsidRPr="0091314A" w:rsidRDefault="0091314A" w:rsidP="0091314A">
      <w:pPr>
        <w:pStyle w:val="ListParagraph"/>
        <w:widowControl w:val="0"/>
        <w:numPr>
          <w:ilvl w:val="0"/>
          <w:numId w:val="5"/>
        </w:numPr>
        <w:tabs>
          <w:tab w:val="left" w:pos="-1440"/>
        </w:tabs>
        <w:rPr>
          <w:rFonts w:ascii="Arial" w:hAnsi="Arial" w:cs="Arial"/>
          <w:iCs/>
          <w:sz w:val="24"/>
          <w:szCs w:val="24"/>
        </w:rPr>
      </w:pPr>
      <w:r w:rsidRPr="0091314A">
        <w:rPr>
          <w:rFonts w:ascii="Arial" w:hAnsi="Arial" w:cs="Arial"/>
          <w:iCs/>
          <w:sz w:val="24"/>
          <w:szCs w:val="24"/>
        </w:rPr>
        <w:t>Ensure that all cleaning equipment and chemicals are used in the correct manner and that any faults to either equipment or the facility itself are reported immediately to a senior staff member.</w:t>
      </w:r>
    </w:p>
    <w:p w:rsidR="0091314A" w:rsidRPr="0091314A" w:rsidRDefault="0091314A" w:rsidP="0091314A">
      <w:pPr>
        <w:pStyle w:val="ListParagraph"/>
        <w:widowControl w:val="0"/>
        <w:numPr>
          <w:ilvl w:val="0"/>
          <w:numId w:val="5"/>
        </w:numPr>
        <w:tabs>
          <w:tab w:val="left" w:pos="-1440"/>
        </w:tabs>
        <w:rPr>
          <w:rFonts w:ascii="Arial" w:hAnsi="Arial" w:cs="Arial"/>
          <w:iCs/>
          <w:sz w:val="24"/>
          <w:szCs w:val="24"/>
        </w:rPr>
      </w:pPr>
      <w:r w:rsidRPr="0091314A">
        <w:rPr>
          <w:rFonts w:ascii="Arial" w:hAnsi="Arial" w:cs="Arial"/>
          <w:iCs/>
          <w:sz w:val="24"/>
          <w:szCs w:val="24"/>
        </w:rPr>
        <w:t>All equipment used to be correctly stowed away after use in a neat and safe manner.</w:t>
      </w:r>
    </w:p>
    <w:p w:rsidR="0091314A" w:rsidRPr="0091314A" w:rsidRDefault="0091314A" w:rsidP="0091314A">
      <w:pPr>
        <w:pStyle w:val="ListParagraph"/>
        <w:widowControl w:val="0"/>
        <w:numPr>
          <w:ilvl w:val="0"/>
          <w:numId w:val="5"/>
        </w:numPr>
        <w:tabs>
          <w:tab w:val="left" w:pos="-1440"/>
        </w:tabs>
        <w:rPr>
          <w:rFonts w:ascii="Arial" w:hAnsi="Arial" w:cs="Arial"/>
          <w:iCs/>
          <w:sz w:val="24"/>
          <w:szCs w:val="24"/>
        </w:rPr>
      </w:pPr>
      <w:r w:rsidRPr="0091314A">
        <w:rPr>
          <w:rFonts w:ascii="Arial" w:hAnsi="Arial" w:cs="Arial"/>
          <w:iCs/>
          <w:sz w:val="24"/>
          <w:szCs w:val="24"/>
        </w:rPr>
        <w:t>Ensure the Authority's Customer Care Policy is carried out at all times, by assisting and helping users of the centre and delivering a quality service.</w:t>
      </w:r>
    </w:p>
    <w:p w:rsidR="0091314A" w:rsidRPr="0091314A" w:rsidRDefault="00B315DD" w:rsidP="0091314A">
      <w:pPr>
        <w:pStyle w:val="ListParagraph"/>
        <w:widowControl w:val="0"/>
        <w:numPr>
          <w:ilvl w:val="0"/>
          <w:numId w:val="5"/>
        </w:numPr>
        <w:tabs>
          <w:tab w:val="left" w:pos="-1440"/>
        </w:tabs>
        <w:rPr>
          <w:rFonts w:ascii="Arial" w:hAnsi="Arial" w:cs="Arial"/>
          <w:iCs/>
          <w:sz w:val="24"/>
          <w:szCs w:val="24"/>
        </w:rPr>
      </w:pPr>
      <w:r>
        <w:rPr>
          <w:rFonts w:ascii="Arial" w:hAnsi="Arial" w:cs="Arial"/>
          <w:iCs/>
          <w:sz w:val="24"/>
          <w:szCs w:val="24"/>
        </w:rPr>
        <w:t>E</w:t>
      </w:r>
      <w:r w:rsidR="0091314A" w:rsidRPr="0091314A">
        <w:rPr>
          <w:rFonts w:ascii="Arial" w:hAnsi="Arial" w:cs="Arial"/>
          <w:iCs/>
          <w:sz w:val="24"/>
          <w:szCs w:val="24"/>
        </w:rPr>
        <w:t>nsure required hours of work as specified in the cleaning contract are strictly adhered to.</w:t>
      </w:r>
    </w:p>
    <w:p w:rsidR="0091314A" w:rsidRPr="0091314A" w:rsidRDefault="0091314A" w:rsidP="0091314A">
      <w:pPr>
        <w:pStyle w:val="ListParagraph"/>
        <w:widowControl w:val="0"/>
        <w:numPr>
          <w:ilvl w:val="0"/>
          <w:numId w:val="5"/>
        </w:numPr>
        <w:tabs>
          <w:tab w:val="left" w:pos="-1440"/>
        </w:tabs>
        <w:rPr>
          <w:rFonts w:ascii="Arial" w:hAnsi="Arial" w:cs="Arial"/>
          <w:iCs/>
          <w:sz w:val="24"/>
          <w:szCs w:val="24"/>
        </w:rPr>
      </w:pPr>
      <w:r w:rsidRPr="0091314A">
        <w:rPr>
          <w:rFonts w:ascii="Arial" w:hAnsi="Arial" w:cs="Arial"/>
          <w:iCs/>
          <w:sz w:val="24"/>
          <w:szCs w:val="24"/>
        </w:rPr>
        <w:t>Assist with and undertake measures relating to the application of Health and Safety requirements and directions applicable to the Centre and its operations.  Application of the 'Control of Substances Hazardous to Health' (COSHH) regulations is essential.</w:t>
      </w:r>
    </w:p>
    <w:p w:rsidR="0091314A" w:rsidRPr="0091314A" w:rsidRDefault="0091314A" w:rsidP="0091314A">
      <w:pPr>
        <w:pStyle w:val="ListParagraph"/>
        <w:widowControl w:val="0"/>
        <w:numPr>
          <w:ilvl w:val="0"/>
          <w:numId w:val="5"/>
        </w:numPr>
        <w:tabs>
          <w:tab w:val="left" w:pos="-1440"/>
        </w:tabs>
        <w:rPr>
          <w:rFonts w:ascii="Arial" w:hAnsi="Arial" w:cs="Arial"/>
          <w:iCs/>
          <w:sz w:val="24"/>
          <w:szCs w:val="24"/>
        </w:rPr>
      </w:pPr>
      <w:r w:rsidRPr="0091314A">
        <w:rPr>
          <w:rFonts w:ascii="Arial" w:hAnsi="Arial" w:cs="Arial"/>
          <w:iCs/>
          <w:sz w:val="24"/>
          <w:szCs w:val="24"/>
        </w:rPr>
        <w:t>Be familiar with the relevant service’s Quality Systems, completing documentation as required.</w:t>
      </w:r>
    </w:p>
    <w:p w:rsidR="0091314A" w:rsidRPr="0091314A" w:rsidRDefault="0091314A" w:rsidP="0091314A">
      <w:pPr>
        <w:pStyle w:val="ListParagraph"/>
        <w:widowControl w:val="0"/>
        <w:numPr>
          <w:ilvl w:val="0"/>
          <w:numId w:val="5"/>
        </w:numPr>
        <w:tabs>
          <w:tab w:val="left" w:pos="-1440"/>
        </w:tabs>
        <w:rPr>
          <w:rFonts w:ascii="Arial" w:hAnsi="Arial" w:cs="Arial"/>
          <w:iCs/>
          <w:sz w:val="24"/>
          <w:szCs w:val="24"/>
        </w:rPr>
      </w:pPr>
      <w:r w:rsidRPr="0091314A">
        <w:rPr>
          <w:rFonts w:ascii="Arial" w:hAnsi="Arial" w:cs="Arial"/>
          <w:iCs/>
          <w:sz w:val="24"/>
          <w:szCs w:val="24"/>
        </w:rPr>
        <w:t>Assist when required by providing holiday and sickness cover for other cleaners.</w:t>
      </w:r>
    </w:p>
    <w:p w:rsidR="0091314A" w:rsidRPr="0091314A" w:rsidRDefault="0091314A" w:rsidP="0091314A">
      <w:pPr>
        <w:pStyle w:val="ListParagraph"/>
        <w:widowControl w:val="0"/>
        <w:numPr>
          <w:ilvl w:val="0"/>
          <w:numId w:val="5"/>
        </w:numPr>
        <w:tabs>
          <w:tab w:val="left" w:pos="-1440"/>
        </w:tabs>
        <w:rPr>
          <w:rFonts w:ascii="Arial" w:hAnsi="Arial" w:cs="Arial"/>
          <w:iCs/>
          <w:sz w:val="24"/>
          <w:szCs w:val="24"/>
        </w:rPr>
      </w:pPr>
      <w:r w:rsidRPr="0091314A">
        <w:rPr>
          <w:rFonts w:ascii="Arial" w:hAnsi="Arial" w:cs="Arial"/>
          <w:iCs/>
          <w:sz w:val="24"/>
          <w:szCs w:val="24"/>
        </w:rPr>
        <w:t>Assist with setting out of rooms and equipment</w:t>
      </w:r>
    </w:p>
    <w:p w:rsidR="0091314A" w:rsidRPr="0091314A" w:rsidRDefault="0091314A" w:rsidP="0091314A">
      <w:pPr>
        <w:pStyle w:val="ListParagraph"/>
        <w:widowControl w:val="0"/>
        <w:numPr>
          <w:ilvl w:val="0"/>
          <w:numId w:val="5"/>
        </w:numPr>
        <w:tabs>
          <w:tab w:val="left" w:pos="-1440"/>
        </w:tabs>
        <w:rPr>
          <w:rFonts w:ascii="Arial" w:hAnsi="Arial" w:cs="Arial"/>
          <w:iCs/>
          <w:sz w:val="24"/>
          <w:szCs w:val="24"/>
        </w:rPr>
      </w:pPr>
      <w:r w:rsidRPr="0091314A">
        <w:rPr>
          <w:rFonts w:ascii="Arial" w:hAnsi="Arial" w:cs="Arial"/>
          <w:iCs/>
          <w:sz w:val="24"/>
          <w:szCs w:val="24"/>
        </w:rPr>
        <w:t>Provide a basic security/”greeting service” at reception as required.</w:t>
      </w:r>
    </w:p>
    <w:p w:rsidR="0091314A" w:rsidRPr="0091314A" w:rsidRDefault="0091314A" w:rsidP="0091314A">
      <w:pPr>
        <w:pStyle w:val="ListParagraph"/>
        <w:widowControl w:val="0"/>
        <w:numPr>
          <w:ilvl w:val="0"/>
          <w:numId w:val="5"/>
        </w:numPr>
        <w:tabs>
          <w:tab w:val="left" w:pos="-1440"/>
        </w:tabs>
        <w:rPr>
          <w:rFonts w:ascii="Arial" w:hAnsi="Arial" w:cs="Arial"/>
          <w:iCs/>
          <w:sz w:val="24"/>
          <w:szCs w:val="24"/>
        </w:rPr>
      </w:pPr>
      <w:r w:rsidRPr="0091314A">
        <w:rPr>
          <w:rFonts w:ascii="Arial" w:hAnsi="Arial" w:cs="Arial"/>
          <w:iCs/>
          <w:sz w:val="24"/>
          <w:szCs w:val="24"/>
        </w:rPr>
        <w:t>Identify building maintenance issues (repairs, defects or faults) and report to supervisor.</w:t>
      </w:r>
    </w:p>
    <w:p w:rsidR="0091314A" w:rsidRPr="0091314A" w:rsidRDefault="0091314A" w:rsidP="0091314A">
      <w:pPr>
        <w:pStyle w:val="ListParagraph"/>
        <w:widowControl w:val="0"/>
        <w:numPr>
          <w:ilvl w:val="0"/>
          <w:numId w:val="5"/>
        </w:numPr>
        <w:tabs>
          <w:tab w:val="left" w:pos="-1440"/>
        </w:tabs>
        <w:rPr>
          <w:rFonts w:ascii="Arial" w:hAnsi="Arial" w:cs="Arial"/>
          <w:iCs/>
          <w:sz w:val="24"/>
          <w:szCs w:val="24"/>
        </w:rPr>
      </w:pPr>
      <w:r w:rsidRPr="0091314A">
        <w:rPr>
          <w:rFonts w:ascii="Arial" w:hAnsi="Arial" w:cs="Arial"/>
          <w:iCs/>
          <w:sz w:val="24"/>
          <w:szCs w:val="24"/>
        </w:rPr>
        <w:t>Perform other duties not specified but as may be required in order to facilitate performance of above duties.</w:t>
      </w:r>
    </w:p>
    <w:p w:rsidR="0091314A" w:rsidRDefault="0091314A" w:rsidP="0091314A">
      <w:pPr>
        <w:widowControl w:val="0"/>
        <w:rPr>
          <w:rFonts w:cs="Arial"/>
          <w:b/>
          <w:iCs/>
          <w:u w:val="single"/>
        </w:rPr>
      </w:pPr>
    </w:p>
    <w:p w:rsidR="00503449" w:rsidRDefault="00503449"/>
    <w:p w:rsidR="00B315DD" w:rsidRDefault="00B315DD">
      <w:r>
        <w:t>OCTOBER 2017</w:t>
      </w:r>
    </w:p>
    <w:sectPr w:rsidR="00B315DD" w:rsidSect="0091314A">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0AB"/>
    <w:multiLevelType w:val="hybridMultilevel"/>
    <w:tmpl w:val="33BC4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83F0B"/>
    <w:multiLevelType w:val="hybridMultilevel"/>
    <w:tmpl w:val="6F8C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F5AE2"/>
    <w:multiLevelType w:val="hybridMultilevel"/>
    <w:tmpl w:val="3FEE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8393E"/>
    <w:multiLevelType w:val="hybridMultilevel"/>
    <w:tmpl w:val="683EB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900769"/>
    <w:multiLevelType w:val="hybridMultilevel"/>
    <w:tmpl w:val="3ECC9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4A"/>
    <w:rsid w:val="0001731E"/>
    <w:rsid w:val="001268F6"/>
    <w:rsid w:val="00157DF9"/>
    <w:rsid w:val="001A51E5"/>
    <w:rsid w:val="002A489F"/>
    <w:rsid w:val="00503449"/>
    <w:rsid w:val="006144BF"/>
    <w:rsid w:val="00711855"/>
    <w:rsid w:val="008003D1"/>
    <w:rsid w:val="008445AB"/>
    <w:rsid w:val="0091314A"/>
    <w:rsid w:val="00A571FE"/>
    <w:rsid w:val="00B11C0E"/>
    <w:rsid w:val="00B315DD"/>
    <w:rsid w:val="00CD5E92"/>
    <w:rsid w:val="00E2279A"/>
    <w:rsid w:val="00F5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4A"/>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4A"/>
    <w:pPr>
      <w:spacing w:after="200" w:line="276" w:lineRule="auto"/>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4A"/>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4A"/>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Martin</dc:creator>
  <cp:lastModifiedBy>Mandy Martin</cp:lastModifiedBy>
  <cp:revision>3</cp:revision>
  <cp:lastPrinted>2017-09-27T11:16:00Z</cp:lastPrinted>
  <dcterms:created xsi:type="dcterms:W3CDTF">2017-09-27T11:14:00Z</dcterms:created>
  <dcterms:modified xsi:type="dcterms:W3CDTF">2017-09-27T11:17:00Z</dcterms:modified>
</cp:coreProperties>
</file>